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27" w:rsidRPr="00726E99" w:rsidRDefault="0039069D" w:rsidP="00F30BA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Targeted Case Management (TCM)</w:t>
      </w:r>
      <w:bookmarkStart w:id="0" w:name="_GoBack"/>
      <w:bookmarkEnd w:id="0"/>
    </w:p>
    <w:p w:rsidR="009C7A27" w:rsidRPr="00726E99" w:rsidRDefault="009C7A27" w:rsidP="00F30BA8">
      <w:pPr>
        <w:pStyle w:val="Heading1"/>
      </w:pPr>
      <w:r w:rsidRPr="00726E99">
        <w:t>Tip Sheet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32"/>
        <w:gridCol w:w="5484"/>
      </w:tblGrid>
      <w:tr w:rsidR="0005083C" w:rsidRPr="00726E99" w:rsidTr="00CA62EE">
        <w:trPr>
          <w:jc w:val="center"/>
        </w:trPr>
        <w:tc>
          <w:tcPr>
            <w:tcW w:w="5731" w:type="dxa"/>
            <w:tcBorders>
              <w:bottom w:val="single" w:sz="6" w:space="0" w:color="000000"/>
            </w:tcBorders>
            <w:shd w:val="clear" w:color="auto" w:fill="FFFF99"/>
          </w:tcPr>
          <w:p w:rsidR="009C7A27" w:rsidRPr="00CA62EE" w:rsidRDefault="009C7A27" w:rsidP="00D93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/>
                <w:sz w:val="18"/>
                <w:szCs w:val="18"/>
              </w:rPr>
              <w:t>Procedure Code</w:t>
            </w:r>
          </w:p>
        </w:tc>
        <w:tc>
          <w:tcPr>
            <w:tcW w:w="5285" w:type="dxa"/>
            <w:tcBorders>
              <w:bottom w:val="single" w:sz="6" w:space="0" w:color="000000"/>
            </w:tcBorders>
            <w:shd w:val="clear" w:color="auto" w:fill="FFFF99"/>
          </w:tcPr>
          <w:p w:rsidR="009C7A27" w:rsidRPr="00CA62EE" w:rsidRDefault="009C7A27" w:rsidP="00D93E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Service Type/Description</w:t>
            </w:r>
          </w:p>
        </w:tc>
      </w:tr>
      <w:tr w:rsidR="009C7A27" w:rsidRPr="00726E99" w:rsidTr="00D93E5E">
        <w:trPr>
          <w:jc w:val="center"/>
        </w:trPr>
        <w:tc>
          <w:tcPr>
            <w:tcW w:w="0" w:type="auto"/>
            <w:gridSpan w:val="2"/>
            <w:shd w:val="clear" w:color="auto" w:fill="000000"/>
          </w:tcPr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Case Management Encoun</w:t>
            </w: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</w:t>
            </w: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er </w:t>
            </w: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 </w:t>
            </w: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One per month </w:t>
            </w:r>
          </w:p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>-You must be the student’s Case Manager to bill for TCM services.</w:t>
            </w:r>
          </w:p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>-There may only be one Case Manager per student.</w:t>
            </w:r>
          </w:p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>-The student’s IEP must contain at least one DIRECT health-related service to address a “medical” disability. These services include; psychology, social work, occupational therapy, physical therapy, nursing, speech, audiology, orientation and mobility, or personal care.</w:t>
            </w:r>
          </w:p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>-You may not log for the initial MET or IEP. TCM services start AFTER the student qualifies for special education.</w:t>
            </w:r>
          </w:p>
          <w:p w:rsidR="00CA62EE" w:rsidRPr="00CA62EE" w:rsidRDefault="00CA62EE" w:rsidP="00CA62EE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-Services must be billed at least one time per month, within the normal school calendar. </w:t>
            </w:r>
          </w:p>
          <w:p w:rsidR="009C7A27" w:rsidRPr="00CA62EE" w:rsidRDefault="002751D9" w:rsidP="00F30BA8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Requires Monthly Progress Summary</w:t>
            </w:r>
            <w:r w:rsidR="00F30BA8" w:rsidRPr="00CA62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F30BA8"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Must include evaluation of progress and summarize the services reported during the month &amp; must be dated in the month the services were provided - </w:t>
            </w:r>
            <w:r w:rsidR="00F30BA8" w:rsidRPr="00CA62EE">
              <w:rPr>
                <w:rFonts w:ascii="Times New Roman" w:hAnsi="Times New Roman" w:cs="Times New Roman"/>
                <w:i/>
                <w:sz w:val="18"/>
                <w:szCs w:val="18"/>
              </w:rPr>
              <w:t>using the last school day of the month is recommended</w:t>
            </w:r>
          </w:p>
        </w:tc>
      </w:tr>
      <w:tr w:rsidR="0005083C" w:rsidRPr="00726E99" w:rsidTr="00CA62EE">
        <w:trPr>
          <w:trHeight w:val="507"/>
          <w:jc w:val="center"/>
        </w:trPr>
        <w:tc>
          <w:tcPr>
            <w:tcW w:w="5731" w:type="dxa"/>
            <w:shd w:val="clear" w:color="auto" w:fill="auto"/>
          </w:tcPr>
          <w:p w:rsidR="009C7A27" w:rsidRPr="00CA62EE" w:rsidRDefault="00CA62EE" w:rsidP="00726E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Case Management Encounters [T2023]</w:t>
            </w:r>
          </w:p>
        </w:tc>
        <w:tc>
          <w:tcPr>
            <w:tcW w:w="5285" w:type="dxa"/>
            <w:shd w:val="clear" w:color="auto" w:fill="auto"/>
          </w:tcPr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Assuring that standard re-examination and follow-up of the beneficiary are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conducted on a periodic basis to ensure that the beneficiary receives needed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diagnosis and treatment;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Assisting families in identifying and choosing the most appropriate providers of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care and services, scheduling appointments, and helping families to maintain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contact with providers;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Follow-up to ensure that the beneficiary receives needed diagnostic and treatment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services;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Assuring that case records are maintained and indicate all contacts with, or on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behalf of, a beneficiary in the same manner as other covered services;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Coordinating school based services and treatment with parents and the child;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Monitoring and recommending a plan of action;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Coordinating performance of evaluations, assessments and other services that the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beneficiary needs;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Facilitating and participating in the development, review, modification and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evaluation of the multi-disciplinary team treatment plan;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Activities that support linking and coordinating needed health services for the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beneficiary;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Providing a summary of provider, parent and student health and behavioral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consultation; and</w:t>
            </w: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Coordinating with staff/health professionals to establish continuum of health and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behavioral services in the school setting.</w:t>
            </w:r>
          </w:p>
          <w:p w:rsidR="00CA62EE" w:rsidRPr="00CA62EE" w:rsidRDefault="00CA62EE" w:rsidP="00CA62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 w:cs="Times New Roman"/>
                <w:sz w:val="18"/>
                <w:szCs w:val="18"/>
              </w:rPr>
            </w:pPr>
          </w:p>
          <w:p w:rsidR="009C7A27" w:rsidRDefault="00CA62EE" w:rsidP="00CA62E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2EE">
              <w:rPr>
                <w:rFonts w:ascii="Times New Roman" w:hAnsi="Times New Roman" w:cs="Times New Roman"/>
                <w:sz w:val="18"/>
                <w:szCs w:val="18"/>
              </w:rPr>
              <w:t>Health related functions through hands-on assistance, supervision and cueing</w:t>
            </w:r>
          </w:p>
          <w:p w:rsid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2EE" w:rsidRPr="00CA62EE" w:rsidRDefault="00CA62EE" w:rsidP="00C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8C7" w:rsidRPr="00726E99" w:rsidTr="00D93E5E">
        <w:trPr>
          <w:jc w:val="center"/>
        </w:trPr>
        <w:tc>
          <w:tcPr>
            <w:tcW w:w="11016" w:type="dxa"/>
            <w:gridSpan w:val="2"/>
            <w:tcBorders>
              <w:bottom w:val="single" w:sz="6" w:space="0" w:color="000000"/>
            </w:tcBorders>
            <w:shd w:val="clear" w:color="auto" w:fill="000000"/>
          </w:tcPr>
          <w:p w:rsidR="009308C7" w:rsidRPr="00726E99" w:rsidRDefault="009308C7" w:rsidP="00D93E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E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IEP Participation</w:t>
            </w:r>
          </w:p>
        </w:tc>
      </w:tr>
      <w:tr w:rsidR="000B7CFD" w:rsidRPr="00726E99" w:rsidTr="00CA62EE">
        <w:trPr>
          <w:jc w:val="center"/>
        </w:trPr>
        <w:tc>
          <w:tcPr>
            <w:tcW w:w="5731" w:type="dxa"/>
            <w:shd w:val="clear" w:color="auto" w:fill="auto"/>
          </w:tcPr>
          <w:p w:rsidR="009308C7" w:rsidRPr="00726E99" w:rsidRDefault="009308C7" w:rsidP="00CA62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E99">
              <w:rPr>
                <w:rFonts w:ascii="Times New Roman" w:hAnsi="Times New Roman" w:cs="Times New Roman"/>
                <w:sz w:val="18"/>
                <w:szCs w:val="18"/>
              </w:rPr>
              <w:t>IEP Participation [</w:t>
            </w:r>
            <w:r w:rsidR="00CA62EE">
              <w:rPr>
                <w:rFonts w:ascii="Times New Roman" w:hAnsi="Times New Roman" w:cs="Times New Roman"/>
                <w:sz w:val="18"/>
                <w:szCs w:val="18"/>
              </w:rPr>
              <w:t>T1024 TM</w:t>
            </w:r>
            <w:r w:rsidRPr="00726E9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85" w:type="dxa"/>
            <w:shd w:val="clear" w:color="auto" w:fill="auto"/>
          </w:tcPr>
          <w:p w:rsidR="009308C7" w:rsidRPr="00CA62EE" w:rsidRDefault="00CA62EE" w:rsidP="00CA62EE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="009308C7" w:rsidRPr="00CA62EE">
              <w:rPr>
                <w:rFonts w:ascii="Times New Roman" w:hAnsi="Times New Roman" w:cs="Times New Roman"/>
                <w:bCs/>
                <w:sz w:val="18"/>
                <w:szCs w:val="18"/>
              </w:rPr>
              <w:t>IEP Participation: Participation in the IEP/IFSP including the Manifestation IEP meeting.</w:t>
            </w:r>
          </w:p>
        </w:tc>
      </w:tr>
      <w:tr w:rsidR="009C7A27" w:rsidRPr="00726E99" w:rsidTr="00D93E5E">
        <w:trPr>
          <w:jc w:val="center"/>
        </w:trPr>
        <w:tc>
          <w:tcPr>
            <w:tcW w:w="11016" w:type="dxa"/>
            <w:gridSpan w:val="2"/>
            <w:tcBorders>
              <w:bottom w:val="single" w:sz="6" w:space="0" w:color="000000"/>
            </w:tcBorders>
            <w:shd w:val="clear" w:color="auto" w:fill="000000"/>
          </w:tcPr>
          <w:p w:rsidR="009C7A27" w:rsidRPr="00726E99" w:rsidRDefault="009C7A27" w:rsidP="00D93E5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E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Record Keeping Only </w:t>
            </w:r>
          </w:p>
        </w:tc>
      </w:tr>
      <w:tr w:rsidR="0005083C" w:rsidRPr="00726E99" w:rsidTr="00CA62EE">
        <w:trPr>
          <w:jc w:val="center"/>
        </w:trPr>
        <w:tc>
          <w:tcPr>
            <w:tcW w:w="5731" w:type="dxa"/>
            <w:shd w:val="clear" w:color="auto" w:fill="auto"/>
          </w:tcPr>
          <w:p w:rsidR="009C7A27" w:rsidRPr="00726E99" w:rsidRDefault="00CA62EE" w:rsidP="009C7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5285" w:type="dxa"/>
            <w:shd w:val="clear" w:color="auto" w:fill="auto"/>
          </w:tcPr>
          <w:p w:rsidR="009C7A27" w:rsidRPr="00CA62EE" w:rsidRDefault="00CA62EE" w:rsidP="00CA62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Record keeping purposes for non-billable activities.</w:t>
            </w:r>
          </w:p>
        </w:tc>
      </w:tr>
    </w:tbl>
    <w:p w:rsidR="00F3233D" w:rsidRDefault="00F3233D" w:rsidP="00726E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726E99" w:rsidRPr="004F1143" w:rsidTr="00D93E5E">
        <w:trPr>
          <w:trHeight w:val="293"/>
        </w:trPr>
        <w:tc>
          <w:tcPr>
            <w:tcW w:w="11268" w:type="dxa"/>
            <w:shd w:val="clear" w:color="auto" w:fill="A6A6A6"/>
          </w:tcPr>
          <w:p w:rsidR="00726E99" w:rsidRPr="00726E99" w:rsidRDefault="00EB5AEF" w:rsidP="00D93E5E">
            <w:pPr>
              <w:shd w:val="clear" w:color="auto" w:fill="A6A6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TIENET Service Capture Documentation</w:t>
            </w:r>
            <w:r w:rsidR="00726E99" w:rsidRPr="00726E99"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 </w:t>
            </w:r>
            <w:r w:rsidR="00213A41"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for Case Management - Encounters [T2023]; Required, one/month</w:t>
            </w:r>
          </w:p>
        </w:tc>
      </w:tr>
      <w:tr w:rsidR="00726E99" w:rsidRPr="004F1143" w:rsidTr="00D93E5E">
        <w:trPr>
          <w:trHeight w:val="2499"/>
        </w:trPr>
        <w:tc>
          <w:tcPr>
            <w:tcW w:w="11268" w:type="dxa"/>
            <w:tcBorders>
              <w:right w:val="double" w:sz="4" w:space="0" w:color="auto"/>
            </w:tcBorders>
          </w:tcPr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Service: Targeted Case Manager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 Type: Case Management – Encounters [T2023]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 Date &amp; Time: Should be a date/</w:t>
            </w:r>
            <w:r w:rsidR="00213A41">
              <w:rPr>
                <w:rFonts w:ascii="Times New Roman" w:hAnsi="Times New Roman" w:cs="Times New Roman"/>
                <w:sz w:val="18"/>
                <w:szCs w:val="18"/>
              </w:rPr>
              <w:t>time when school was in session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Duration Minutes: Not required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Size: 1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Progress Report: Select from the drop-down menu, use student’s overall progress</w:t>
            </w:r>
            <w:r w:rsidR="00213A41">
              <w:rPr>
                <w:rFonts w:ascii="Times New Roman" w:hAnsi="Times New Roman" w:cs="Times New Roman"/>
                <w:sz w:val="18"/>
                <w:szCs w:val="18"/>
              </w:rPr>
              <w:t xml:space="preserve"> in the classroom for the month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Provider Notes: </w:t>
            </w:r>
            <w:r w:rsidR="00213A41">
              <w:rPr>
                <w:rFonts w:ascii="Times New Roman" w:hAnsi="Times New Roman" w:cs="Times New Roman"/>
                <w:sz w:val="18"/>
                <w:szCs w:val="18"/>
              </w:rPr>
              <w:t xml:space="preserve">Enter a note that details the case management (health related) activities you did through the month </w:t>
            </w:r>
          </w:p>
          <w:p w:rsidR="0039069D" w:rsidRPr="0039069D" w:rsidRDefault="0039069D" w:rsidP="0039069D">
            <w:pPr>
              <w:pStyle w:val="BodyTextIndent"/>
            </w:pPr>
            <w:r w:rsidRPr="0039069D">
              <w:t>Example- Assured case records are maintained by reviewing, organizing and updating the student’s CA60.</w:t>
            </w:r>
            <w:r>
              <w:t>Provided progress report to parents regarding speech and social work goals/objectives.</w:t>
            </w:r>
          </w:p>
          <w:p w:rsidR="00EB5AEF" w:rsidRDefault="00EB5AEF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Areas Covered/Assessed</w:t>
            </w:r>
            <w:r w:rsidR="00213A41">
              <w:rPr>
                <w:rFonts w:ascii="Times New Roman" w:hAnsi="Times New Roman" w:cs="Times New Roman"/>
                <w:sz w:val="18"/>
                <w:szCs w:val="18"/>
              </w:rPr>
              <w:t>: Select from the drop down, one or more of the statements which describe the service(s) you provided</w:t>
            </w:r>
          </w:p>
          <w:p w:rsidR="00213A41" w:rsidRDefault="00213A41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Check the box “Has this service been completed?”</w:t>
            </w:r>
          </w:p>
          <w:p w:rsidR="00213A41" w:rsidRPr="00EB5AEF" w:rsidRDefault="00213A41" w:rsidP="00EB5A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Save</w:t>
            </w:r>
          </w:p>
        </w:tc>
      </w:tr>
    </w:tbl>
    <w:p w:rsidR="00726E99" w:rsidRDefault="00726E99" w:rsidP="00726E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213A41" w:rsidRPr="004F1143" w:rsidTr="007E3E79">
        <w:trPr>
          <w:trHeight w:val="293"/>
        </w:trPr>
        <w:tc>
          <w:tcPr>
            <w:tcW w:w="11268" w:type="dxa"/>
            <w:shd w:val="clear" w:color="auto" w:fill="A6A6A6"/>
          </w:tcPr>
          <w:p w:rsidR="00213A41" w:rsidRPr="00726E99" w:rsidRDefault="00213A41" w:rsidP="00213A41">
            <w:pPr>
              <w:shd w:val="clear" w:color="auto" w:fill="A6A6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TIENET Service Capture Documentation</w:t>
            </w:r>
            <w:r w:rsidRPr="00726E99"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for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IEP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Participation [T1024 TM]</w:t>
            </w:r>
          </w:p>
        </w:tc>
      </w:tr>
      <w:tr w:rsidR="00213A41" w:rsidRPr="004F1143" w:rsidTr="007E3E79">
        <w:trPr>
          <w:trHeight w:val="2499"/>
        </w:trPr>
        <w:tc>
          <w:tcPr>
            <w:tcW w:w="11268" w:type="dxa"/>
            <w:tcBorders>
              <w:right w:val="double" w:sz="4" w:space="0" w:color="auto"/>
            </w:tcBorders>
          </w:tcPr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Service: Targeted Case Manager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A41">
              <w:rPr>
                <w:rFonts w:ascii="Times New Roman" w:hAnsi="Times New Roman" w:cs="Times New Roman"/>
                <w:sz w:val="18"/>
                <w:szCs w:val="18"/>
              </w:rPr>
              <w:t xml:space="preserve">Service Type: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IEP Participation [T1024 TM]</w:t>
            </w:r>
          </w:p>
          <w:p w:rsidR="00213A41" w:rsidRP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A41">
              <w:rPr>
                <w:rFonts w:ascii="Times New Roman" w:hAnsi="Times New Roman" w:cs="Times New Roman"/>
                <w:sz w:val="18"/>
                <w:szCs w:val="18"/>
              </w:rPr>
              <w:t xml:space="preserve">Service Date &amp; Time: Should be a date/time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the IEP</w:t>
            </w:r>
            <w:r w:rsidRPr="00213A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Duration Minutes: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Length of IEP team meeting.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Size: 1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 Report: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Not Applicable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Provider Notes: Enter a note that details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IEP team meeting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Areas Covered/Assessed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Select from the drop down “Participate in IEP meeting.”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Check the box “Has this service been completed?”</w:t>
            </w:r>
          </w:p>
          <w:p w:rsidR="00213A41" w:rsidRPr="00EB5AEF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Save</w:t>
            </w:r>
          </w:p>
        </w:tc>
      </w:tr>
    </w:tbl>
    <w:p w:rsidR="00213A41" w:rsidRDefault="00213A41" w:rsidP="00726E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213A41" w:rsidRPr="004F1143" w:rsidTr="007E3E79">
        <w:trPr>
          <w:trHeight w:val="293"/>
        </w:trPr>
        <w:tc>
          <w:tcPr>
            <w:tcW w:w="11268" w:type="dxa"/>
            <w:shd w:val="clear" w:color="auto" w:fill="A6A6A6"/>
          </w:tcPr>
          <w:p w:rsidR="00213A41" w:rsidRPr="00726E99" w:rsidRDefault="00213A41" w:rsidP="00213A41">
            <w:pPr>
              <w:shd w:val="clear" w:color="auto" w:fill="A6A6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TIENET Service Capture Documentation</w:t>
            </w:r>
            <w:r w:rsidRPr="00726E99"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 xml:space="preserve">for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A6A6A6"/>
              </w:rPr>
              <w:t>Monthly Progress Summary-Required, one/month</w:t>
            </w:r>
          </w:p>
        </w:tc>
      </w:tr>
      <w:tr w:rsidR="00213A41" w:rsidRPr="004F1143" w:rsidTr="007E3E79">
        <w:trPr>
          <w:trHeight w:val="2499"/>
        </w:trPr>
        <w:tc>
          <w:tcPr>
            <w:tcW w:w="11268" w:type="dxa"/>
            <w:tcBorders>
              <w:right w:val="double" w:sz="4" w:space="0" w:color="auto"/>
            </w:tcBorders>
          </w:tcPr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Service: Targeted Case Manager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A41">
              <w:rPr>
                <w:rFonts w:ascii="Times New Roman" w:hAnsi="Times New Roman" w:cs="Times New Roman"/>
                <w:sz w:val="18"/>
                <w:szCs w:val="18"/>
              </w:rPr>
              <w:t xml:space="preserve">Service Type: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Monthly Progress Summary</w:t>
            </w:r>
          </w:p>
          <w:p w:rsidR="00213A41" w:rsidRP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A41">
              <w:rPr>
                <w:rFonts w:ascii="Times New Roman" w:hAnsi="Times New Roman" w:cs="Times New Roman"/>
                <w:sz w:val="18"/>
                <w:szCs w:val="18"/>
              </w:rPr>
              <w:t>Service Date &amp; Time: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Should be a date/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time when school was in session (may be the same as encounter but a different TIME)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Duration Minutes: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Not required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Size: 1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 Report: Not Applicable 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Provider Notes: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Detailed </w:t>
            </w:r>
          </w:p>
          <w:p w:rsidR="00213A41" w:rsidRPr="00213A41" w:rsidRDefault="00213A41" w:rsidP="00213A41">
            <w:pPr>
              <w:pStyle w:val="BodyTextIndent"/>
            </w:pPr>
            <w:r w:rsidRPr="00213A41">
              <w:t xml:space="preserve">Example- 10/9/14 reviewed progress report for advancement toward speech and social work goals. Sent to parents. Discussed student progress with SLP. </w:t>
            </w:r>
            <w:r w:rsidR="0039069D">
              <w:t>SLP reports additional work needed in the area of articulation.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Areas Covered/Assessed: Select from the drop down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Monthly Summary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213A41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Check the box “Has this service been completed?”</w:t>
            </w:r>
          </w:p>
          <w:p w:rsidR="00213A41" w:rsidRPr="00EB5AEF" w:rsidRDefault="00213A41" w:rsidP="007E3E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Save</w:t>
            </w:r>
          </w:p>
        </w:tc>
      </w:tr>
    </w:tbl>
    <w:p w:rsidR="00213A41" w:rsidRPr="00726E99" w:rsidRDefault="00213A41" w:rsidP="00726E99">
      <w:pPr>
        <w:rPr>
          <w:rFonts w:ascii="Times New Roman" w:hAnsi="Times New Roman" w:cs="Times New Roman"/>
          <w:sz w:val="20"/>
          <w:szCs w:val="20"/>
        </w:rPr>
      </w:pPr>
    </w:p>
    <w:sectPr w:rsidR="00213A41" w:rsidRPr="00726E99" w:rsidSect="00860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DE"/>
    <w:multiLevelType w:val="hybridMultilevel"/>
    <w:tmpl w:val="E75EB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F8E"/>
    <w:multiLevelType w:val="hybridMultilevel"/>
    <w:tmpl w:val="AB74F554"/>
    <w:lvl w:ilvl="0" w:tplc="DF322E0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C1B9D"/>
    <w:multiLevelType w:val="hybridMultilevel"/>
    <w:tmpl w:val="1DEC3EF2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240F"/>
    <w:multiLevelType w:val="hybridMultilevel"/>
    <w:tmpl w:val="2DDEE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83397"/>
    <w:multiLevelType w:val="hybridMultilevel"/>
    <w:tmpl w:val="AFFCD9AC"/>
    <w:lvl w:ilvl="0" w:tplc="B47C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762B"/>
    <w:multiLevelType w:val="hybridMultilevel"/>
    <w:tmpl w:val="3EB655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87CDF"/>
    <w:multiLevelType w:val="hybridMultilevel"/>
    <w:tmpl w:val="807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E6638"/>
    <w:multiLevelType w:val="hybridMultilevel"/>
    <w:tmpl w:val="DB32C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67DCD"/>
    <w:multiLevelType w:val="hybridMultilevel"/>
    <w:tmpl w:val="D0CA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56567"/>
    <w:multiLevelType w:val="hybridMultilevel"/>
    <w:tmpl w:val="F638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235E3"/>
    <w:multiLevelType w:val="hybridMultilevel"/>
    <w:tmpl w:val="EFA2A9A2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F5AE5"/>
    <w:multiLevelType w:val="hybridMultilevel"/>
    <w:tmpl w:val="8F868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3907"/>
    <w:multiLevelType w:val="hybridMultilevel"/>
    <w:tmpl w:val="0C22C9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02126B"/>
    <w:multiLevelType w:val="hybridMultilevel"/>
    <w:tmpl w:val="BDD8AF0C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D6D1C"/>
    <w:multiLevelType w:val="hybridMultilevel"/>
    <w:tmpl w:val="35F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1317"/>
    <w:multiLevelType w:val="hybridMultilevel"/>
    <w:tmpl w:val="E2DA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A230C"/>
    <w:multiLevelType w:val="hybridMultilevel"/>
    <w:tmpl w:val="6A66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5430D"/>
    <w:multiLevelType w:val="hybridMultilevel"/>
    <w:tmpl w:val="13BA2F2C"/>
    <w:lvl w:ilvl="0" w:tplc="BD62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27"/>
    <w:rsid w:val="0005083C"/>
    <w:rsid w:val="000B7CFD"/>
    <w:rsid w:val="00100FEB"/>
    <w:rsid w:val="00213A41"/>
    <w:rsid w:val="002751D9"/>
    <w:rsid w:val="0039069D"/>
    <w:rsid w:val="00520A05"/>
    <w:rsid w:val="006B27E7"/>
    <w:rsid w:val="00726E99"/>
    <w:rsid w:val="009308C7"/>
    <w:rsid w:val="009C7A27"/>
    <w:rsid w:val="00C127BA"/>
    <w:rsid w:val="00CA62EE"/>
    <w:rsid w:val="00CC4333"/>
    <w:rsid w:val="00CF42EB"/>
    <w:rsid w:val="00EB5AEF"/>
    <w:rsid w:val="00F30BA8"/>
    <w:rsid w:val="00F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A8"/>
    <w:pPr>
      <w:keepNext/>
      <w:spacing w:line="240" w:lineRule="auto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BA8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213A41"/>
    <w:pPr>
      <w:spacing w:after="0" w:line="240" w:lineRule="auto"/>
      <w:ind w:left="720"/>
    </w:pPr>
    <w:rPr>
      <w:rFonts w:ascii="Times New Roman" w:hAnsi="Times New Roman" w:cs="Times New Roman"/>
      <w:i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3A41"/>
    <w:rPr>
      <w:rFonts w:ascii="Times New Roman" w:hAnsi="Times New Roman" w:cs="Times New Roman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A8"/>
    <w:pPr>
      <w:keepNext/>
      <w:spacing w:line="240" w:lineRule="auto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BA8"/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213A41"/>
    <w:pPr>
      <w:spacing w:after="0" w:line="240" w:lineRule="auto"/>
      <w:ind w:left="720"/>
    </w:pPr>
    <w:rPr>
      <w:rFonts w:ascii="Times New Roman" w:hAnsi="Times New Roman" w:cs="Times New Roman"/>
      <w:i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3A41"/>
    <w:rPr>
      <w:rFonts w:ascii="Times New Roman" w:hAnsi="Times New Roman" w:cs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shawna.dippman</dc:creator>
  <cp:lastModifiedBy>shawna.dippman</cp:lastModifiedBy>
  <cp:revision>3</cp:revision>
  <dcterms:created xsi:type="dcterms:W3CDTF">2015-06-30T15:50:00Z</dcterms:created>
  <dcterms:modified xsi:type="dcterms:W3CDTF">2015-06-30T16:08:00Z</dcterms:modified>
</cp:coreProperties>
</file>